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AD4" w:rsidRPr="00953BB6" w:rsidRDefault="00064AD4" w:rsidP="00064AD4">
      <w:pPr>
        <w:pStyle w:val="msonormalbullet1gif"/>
        <w:ind w:firstLine="709"/>
        <w:contextualSpacing/>
        <w:jc w:val="right"/>
        <w:rPr>
          <w:b/>
          <w:i/>
          <w:sz w:val="28"/>
          <w:szCs w:val="28"/>
          <w:lang w:val="kk-KZ"/>
        </w:rPr>
      </w:pPr>
      <w:r w:rsidRPr="00953BB6">
        <w:rPr>
          <w:b/>
          <w:i/>
          <w:sz w:val="28"/>
          <w:szCs w:val="28"/>
          <w:lang w:val="kk-KZ"/>
        </w:rPr>
        <w:t>Құралай Күдеринова</w:t>
      </w:r>
    </w:p>
    <w:p w:rsidR="00064AD4" w:rsidRPr="00953BB6" w:rsidRDefault="00064AD4" w:rsidP="00064AD4">
      <w:pPr>
        <w:pStyle w:val="msonormalbullet2gif"/>
        <w:ind w:firstLine="709"/>
        <w:contextualSpacing/>
        <w:jc w:val="right"/>
        <w:rPr>
          <w:b/>
          <w:sz w:val="28"/>
          <w:szCs w:val="28"/>
          <w:lang w:val="kk-KZ"/>
        </w:rPr>
      </w:pPr>
      <w:r w:rsidRPr="00953BB6">
        <w:rPr>
          <w:b/>
          <w:sz w:val="28"/>
          <w:szCs w:val="28"/>
          <w:lang w:val="kk-KZ"/>
        </w:rPr>
        <w:t xml:space="preserve">А.Байтұрсынұлы атындағы </w:t>
      </w:r>
    </w:p>
    <w:p w:rsidR="00064AD4" w:rsidRPr="00953BB6" w:rsidRDefault="00064AD4" w:rsidP="00064AD4">
      <w:pPr>
        <w:pStyle w:val="msonormalbullet2gif"/>
        <w:ind w:firstLine="709"/>
        <w:contextualSpacing/>
        <w:jc w:val="right"/>
        <w:rPr>
          <w:b/>
          <w:sz w:val="28"/>
          <w:szCs w:val="28"/>
          <w:lang w:val="kk-KZ"/>
        </w:rPr>
      </w:pPr>
      <w:r w:rsidRPr="00953BB6">
        <w:rPr>
          <w:b/>
          <w:sz w:val="28"/>
          <w:szCs w:val="28"/>
          <w:lang w:val="kk-KZ"/>
        </w:rPr>
        <w:t xml:space="preserve">Тіл білімі институтының бас </w:t>
      </w:r>
    </w:p>
    <w:p w:rsidR="00064AD4" w:rsidRPr="00953BB6" w:rsidRDefault="00064AD4" w:rsidP="00064AD4">
      <w:pPr>
        <w:pStyle w:val="msonormalbullet2gif"/>
        <w:ind w:firstLine="709"/>
        <w:contextualSpacing/>
        <w:jc w:val="right"/>
        <w:rPr>
          <w:b/>
          <w:sz w:val="28"/>
          <w:szCs w:val="28"/>
          <w:lang w:val="kk-KZ"/>
        </w:rPr>
      </w:pPr>
      <w:r w:rsidRPr="00953BB6">
        <w:rPr>
          <w:b/>
          <w:sz w:val="28"/>
          <w:szCs w:val="28"/>
          <w:lang w:val="kk-KZ"/>
        </w:rPr>
        <w:t>ғылыми қызметкері, ф.ғ.д., профессор</w:t>
      </w:r>
    </w:p>
    <w:p w:rsidR="00064AD4" w:rsidRDefault="00064AD4" w:rsidP="0011707F">
      <w:pPr>
        <w:pStyle w:val="msonormalbullet2gif"/>
        <w:contextualSpacing/>
        <w:jc w:val="center"/>
        <w:rPr>
          <w:b/>
          <w:sz w:val="28"/>
          <w:szCs w:val="28"/>
          <w:lang w:val="kk-KZ"/>
        </w:rPr>
      </w:pPr>
      <w:bookmarkStart w:id="0" w:name="_GoBack"/>
      <w:bookmarkEnd w:id="0"/>
    </w:p>
    <w:p w:rsidR="00064AD4" w:rsidRDefault="00064AD4" w:rsidP="0011707F">
      <w:pPr>
        <w:pStyle w:val="msonormalbullet2gif"/>
        <w:contextualSpacing/>
        <w:jc w:val="center"/>
        <w:rPr>
          <w:b/>
          <w:sz w:val="28"/>
          <w:szCs w:val="28"/>
          <w:lang w:val="kk-KZ"/>
        </w:rPr>
      </w:pPr>
    </w:p>
    <w:p w:rsidR="00334502" w:rsidRDefault="00960021" w:rsidP="0011707F">
      <w:pPr>
        <w:pStyle w:val="msonormalbullet2gif"/>
        <w:contextualSpacing/>
        <w:jc w:val="center"/>
        <w:rPr>
          <w:b/>
          <w:sz w:val="28"/>
          <w:szCs w:val="28"/>
          <w:lang w:val="kk-KZ"/>
        </w:rPr>
      </w:pPr>
      <w:r>
        <w:rPr>
          <w:b/>
          <w:sz w:val="28"/>
          <w:szCs w:val="28"/>
          <w:lang w:val="kk-KZ"/>
        </w:rPr>
        <w:t>Жаңа е</w:t>
      </w:r>
      <w:r w:rsidR="0011707F" w:rsidRPr="0011707F">
        <w:rPr>
          <w:b/>
          <w:sz w:val="28"/>
          <w:szCs w:val="28"/>
          <w:lang w:val="kk-KZ"/>
        </w:rPr>
        <w:t>мле</w:t>
      </w:r>
      <w:r>
        <w:rPr>
          <w:b/>
          <w:sz w:val="28"/>
          <w:szCs w:val="28"/>
          <w:lang w:val="kk-KZ"/>
        </w:rPr>
        <w:t xml:space="preserve">дегі жаңа </w:t>
      </w:r>
      <w:r w:rsidR="0011707F" w:rsidRPr="0011707F">
        <w:rPr>
          <w:b/>
          <w:sz w:val="28"/>
          <w:szCs w:val="28"/>
          <w:lang w:val="kk-KZ"/>
        </w:rPr>
        <w:t>нормала</w:t>
      </w:r>
      <w:r>
        <w:rPr>
          <w:b/>
          <w:sz w:val="28"/>
          <w:szCs w:val="28"/>
          <w:lang w:val="kk-KZ"/>
        </w:rPr>
        <w:t>р</w:t>
      </w:r>
    </w:p>
    <w:p w:rsidR="0011707F" w:rsidRPr="0011707F" w:rsidRDefault="0011707F" w:rsidP="0011707F">
      <w:pPr>
        <w:pStyle w:val="msonormalbullet2gif"/>
        <w:contextualSpacing/>
        <w:jc w:val="center"/>
        <w:rPr>
          <w:b/>
          <w:sz w:val="28"/>
          <w:szCs w:val="28"/>
          <w:lang w:val="kk-KZ"/>
        </w:rPr>
      </w:pPr>
    </w:p>
    <w:p w:rsidR="00CE1392" w:rsidRPr="00953BB6" w:rsidRDefault="00334502" w:rsidP="00953BB6">
      <w:pPr>
        <w:pStyle w:val="msonormalbullet2gif"/>
        <w:ind w:firstLine="709"/>
        <w:contextualSpacing/>
        <w:jc w:val="both"/>
        <w:rPr>
          <w:iCs/>
          <w:spacing w:val="-10"/>
          <w:sz w:val="28"/>
          <w:szCs w:val="28"/>
          <w:lang w:val="kk-KZ" w:eastAsia="kk-KZ"/>
        </w:rPr>
      </w:pPr>
      <w:r w:rsidRPr="00953BB6">
        <w:rPr>
          <w:sz w:val="28"/>
          <w:szCs w:val="28"/>
          <w:lang w:val="kk-KZ"/>
        </w:rPr>
        <w:t>2019</w:t>
      </w:r>
      <w:r w:rsidRPr="00953BB6">
        <w:rPr>
          <w:iCs/>
          <w:spacing w:val="-10"/>
          <w:sz w:val="28"/>
          <w:szCs w:val="28"/>
          <w:lang w:val="kk-KZ" w:eastAsia="kk-KZ"/>
        </w:rPr>
        <w:t xml:space="preserve"> жылдың наурызынан бастап А.Байтұрсынұлы атындағы Тіл білімі институтында жаңа әліпби мен емле ережелері бойынша орфографиялық сөздік даярланып жатыр. Сөздікшілер былтырғы жылы сөзтізбені құрастыру, емле проблемаларын анықтау, зерттеу, жүйелеу, жаңа сөздер мен қолданыстар және тіркестермен толықтыру жұмыстарын жүргізсе, биылғы жылы сөздікті одан әрі жетілдіру міндеттерін атқар</w:t>
      </w:r>
      <w:r w:rsidR="00F079B9" w:rsidRPr="00953BB6">
        <w:rPr>
          <w:iCs/>
          <w:spacing w:val="-10"/>
          <w:sz w:val="28"/>
          <w:szCs w:val="28"/>
          <w:lang w:val="kk-KZ" w:eastAsia="kk-KZ"/>
        </w:rPr>
        <w:t>уда</w:t>
      </w:r>
      <w:r w:rsidRPr="00953BB6">
        <w:rPr>
          <w:iCs/>
          <w:spacing w:val="-10"/>
          <w:sz w:val="28"/>
          <w:szCs w:val="28"/>
          <w:lang w:val="kk-KZ" w:eastAsia="kk-KZ"/>
        </w:rPr>
        <w:t>.</w:t>
      </w:r>
      <w:r w:rsidR="00F4607C">
        <w:rPr>
          <w:iCs/>
          <w:spacing w:val="-10"/>
          <w:sz w:val="28"/>
          <w:szCs w:val="28"/>
          <w:lang w:val="kk-KZ" w:eastAsia="kk-KZ"/>
        </w:rPr>
        <w:t xml:space="preserve"> Осы орайда</w:t>
      </w:r>
      <w:r w:rsidRPr="00953BB6">
        <w:rPr>
          <w:iCs/>
          <w:spacing w:val="-10"/>
          <w:sz w:val="28"/>
          <w:szCs w:val="28"/>
          <w:lang w:val="kk-KZ" w:eastAsia="kk-KZ"/>
        </w:rPr>
        <w:t xml:space="preserve"> Сіздерге күрделі сөздердің </w:t>
      </w:r>
      <w:r w:rsidR="00CE1392" w:rsidRPr="00953BB6">
        <w:rPr>
          <w:iCs/>
          <w:spacing w:val="-10"/>
          <w:sz w:val="28"/>
          <w:szCs w:val="28"/>
          <w:lang w:val="kk-KZ" w:eastAsia="kk-KZ"/>
        </w:rPr>
        <w:t xml:space="preserve">бірге не бөлек жазылу нормалары қалай реттелу үстінде екенінен ақпарат беріп отыруды жөн көрдік. </w:t>
      </w:r>
      <w:r w:rsidR="00757B61">
        <w:rPr>
          <w:iCs/>
          <w:spacing w:val="-10"/>
          <w:sz w:val="28"/>
          <w:szCs w:val="28"/>
          <w:lang w:val="kk-KZ" w:eastAsia="kk-KZ"/>
        </w:rPr>
        <w:t>Көмек болатын пікіреріңіз</w:t>
      </w:r>
      <w:r w:rsidR="00396264">
        <w:rPr>
          <w:iCs/>
          <w:spacing w:val="-10"/>
          <w:sz w:val="28"/>
          <w:szCs w:val="28"/>
          <w:lang w:val="kk-KZ" w:eastAsia="kk-KZ"/>
        </w:rPr>
        <w:t>ді күтеміз.</w:t>
      </w:r>
      <w:r w:rsidR="00CE1392" w:rsidRPr="00953BB6">
        <w:rPr>
          <w:iCs/>
          <w:spacing w:val="-10"/>
          <w:sz w:val="28"/>
          <w:szCs w:val="28"/>
          <w:lang w:val="kk-KZ" w:eastAsia="kk-KZ"/>
        </w:rPr>
        <w:t xml:space="preserve"> </w:t>
      </w:r>
    </w:p>
    <w:p w:rsidR="00472F54" w:rsidRPr="00953BB6" w:rsidRDefault="00CE1392" w:rsidP="00953BB6">
      <w:pPr>
        <w:pStyle w:val="msonormalbullet2gif"/>
        <w:ind w:firstLine="709"/>
        <w:contextualSpacing/>
        <w:jc w:val="both"/>
        <w:rPr>
          <w:sz w:val="28"/>
          <w:szCs w:val="28"/>
          <w:lang w:val="kk-KZ"/>
        </w:rPr>
      </w:pPr>
      <w:r w:rsidRPr="00953BB6">
        <w:rPr>
          <w:iCs/>
          <w:spacing w:val="-10"/>
          <w:sz w:val="28"/>
          <w:szCs w:val="28"/>
          <w:lang w:val="kk-KZ" w:eastAsia="kk-KZ"/>
        </w:rPr>
        <w:t xml:space="preserve">Тілімізде </w:t>
      </w:r>
      <w:r w:rsidRPr="00953BB6">
        <w:rPr>
          <w:b/>
          <w:i/>
          <w:iCs/>
          <w:spacing w:val="-10"/>
          <w:sz w:val="28"/>
          <w:szCs w:val="28"/>
          <w:lang w:val="kk-KZ" w:eastAsia="kk-KZ"/>
        </w:rPr>
        <w:t>сөз</w:t>
      </w:r>
      <w:r w:rsidRPr="00953BB6">
        <w:rPr>
          <w:iCs/>
          <w:spacing w:val="-10"/>
          <w:sz w:val="28"/>
          <w:szCs w:val="28"/>
          <w:lang w:val="kk-KZ" w:eastAsia="kk-KZ"/>
        </w:rPr>
        <w:t xml:space="preserve"> сыңарымен келетін біршама сөздер бар. Олардың дені бөлек жазылады. Мысалы: </w:t>
      </w:r>
      <w:r w:rsidR="00334502" w:rsidRPr="00953BB6">
        <w:rPr>
          <w:iCs/>
          <w:spacing w:val="-10"/>
          <w:sz w:val="28"/>
          <w:szCs w:val="28"/>
          <w:lang w:val="kk-KZ" w:eastAsia="kk-KZ"/>
        </w:rPr>
        <w:t xml:space="preserve"> </w:t>
      </w:r>
      <w:r w:rsidRPr="00953BB6">
        <w:rPr>
          <w:i/>
          <w:iCs/>
          <w:spacing w:val="-10"/>
          <w:sz w:val="28"/>
          <w:szCs w:val="28"/>
          <w:lang w:val="kk-KZ" w:eastAsia="kk-KZ"/>
        </w:rPr>
        <w:t xml:space="preserve">өлең сөз, </w:t>
      </w:r>
      <w:r w:rsidR="00F079B9" w:rsidRPr="00953BB6">
        <w:rPr>
          <w:i/>
          <w:iCs/>
          <w:spacing w:val="-10"/>
          <w:sz w:val="28"/>
          <w:szCs w:val="28"/>
          <w:lang w:val="kk-KZ" w:eastAsia="kk-KZ"/>
        </w:rPr>
        <w:t xml:space="preserve">шешендік сөз, </w:t>
      </w:r>
      <w:r w:rsidRPr="00953BB6">
        <w:rPr>
          <w:i/>
          <w:iCs/>
          <w:spacing w:val="-10"/>
          <w:sz w:val="28"/>
          <w:szCs w:val="28"/>
          <w:lang w:val="kk-KZ" w:eastAsia="kk-KZ"/>
        </w:rPr>
        <w:t xml:space="preserve">жалпақ </w:t>
      </w:r>
      <w:r w:rsidRPr="00953BB6">
        <w:rPr>
          <w:i/>
          <w:iCs/>
          <w:spacing w:val="-10"/>
          <w:sz w:val="28"/>
          <w:szCs w:val="28"/>
          <w:lang w:val="kk-KZ"/>
        </w:rPr>
        <w:t xml:space="preserve">cөз, </w:t>
      </w:r>
      <w:r w:rsidRPr="00953BB6">
        <w:rPr>
          <w:i/>
          <w:sz w:val="28"/>
          <w:szCs w:val="28"/>
          <w:lang w:val="kk-KZ" w:eastAsia="kk-KZ"/>
        </w:rPr>
        <w:t xml:space="preserve">жел сөз, </w:t>
      </w:r>
      <w:r w:rsidRPr="00953BB6">
        <w:rPr>
          <w:i/>
          <w:sz w:val="28"/>
          <w:szCs w:val="28"/>
          <w:lang w:val="kk-KZ"/>
        </w:rPr>
        <w:t xml:space="preserve">байлау сөз, қасам сөз, ескі сөз, ақтау сөз, алыпқашпа сөз, аталы сөз, қағыс сөз, тақас сөз, құптау сөз, тәмсіл сөз,ұят сөз, үшбу сөз, </w:t>
      </w:r>
      <w:r w:rsidR="00472F54" w:rsidRPr="00953BB6">
        <w:rPr>
          <w:i/>
          <w:sz w:val="28"/>
          <w:szCs w:val="28"/>
          <w:lang w:val="kk-KZ"/>
        </w:rPr>
        <w:t xml:space="preserve">берен сөз, </w:t>
      </w:r>
      <w:r w:rsidRPr="00953BB6">
        <w:rPr>
          <w:i/>
          <w:sz w:val="28"/>
          <w:szCs w:val="28"/>
          <w:lang w:val="kk-KZ"/>
        </w:rPr>
        <w:t xml:space="preserve">шайпау сөз, </w:t>
      </w:r>
      <w:r w:rsidR="00F079B9" w:rsidRPr="00953BB6">
        <w:rPr>
          <w:i/>
          <w:sz w:val="28"/>
          <w:szCs w:val="28"/>
          <w:lang w:val="kk-KZ"/>
        </w:rPr>
        <w:t xml:space="preserve">дөрекі сөз, </w:t>
      </w:r>
      <w:r w:rsidRPr="00953BB6">
        <w:rPr>
          <w:i/>
          <w:sz w:val="28"/>
          <w:szCs w:val="28"/>
          <w:lang w:val="kk-KZ"/>
        </w:rPr>
        <w:t>әбес сөз, нақыл сөз, жаман сөз, жақсы сөз...</w:t>
      </w:r>
      <w:r w:rsidRPr="00953BB6">
        <w:rPr>
          <w:sz w:val="28"/>
          <w:szCs w:val="28"/>
          <w:lang w:val="kk-KZ"/>
        </w:rPr>
        <w:t xml:space="preserve"> Мұнда «сөз» сөзі «сөйленген ой», «жарыққа шыққан ой», орысша айтқанда, «речь» мәнінде тура мағынада жұмсалып тұр. Сол себепті бұл тіркестер бөлек жазылады.</w:t>
      </w:r>
      <w:r w:rsidR="00472F54" w:rsidRPr="00953BB6">
        <w:rPr>
          <w:sz w:val="28"/>
          <w:szCs w:val="28"/>
          <w:lang w:val="kk-KZ"/>
        </w:rPr>
        <w:t xml:space="preserve"> </w:t>
      </w:r>
    </w:p>
    <w:p w:rsidR="00472F54" w:rsidRPr="00953BB6" w:rsidRDefault="00472F54" w:rsidP="00953BB6">
      <w:pPr>
        <w:pStyle w:val="msonormalbullet2gif"/>
        <w:ind w:firstLine="709"/>
        <w:contextualSpacing/>
        <w:jc w:val="both"/>
        <w:rPr>
          <w:sz w:val="28"/>
          <w:szCs w:val="28"/>
          <w:lang w:val="kk-KZ" w:eastAsia="kk-KZ"/>
        </w:rPr>
      </w:pPr>
      <w:r w:rsidRPr="00953BB6">
        <w:rPr>
          <w:sz w:val="28"/>
          <w:szCs w:val="28"/>
          <w:lang w:val="kk-KZ"/>
        </w:rPr>
        <w:t xml:space="preserve">Сондай-ақ </w:t>
      </w:r>
      <w:r w:rsidRPr="00953BB6">
        <w:rPr>
          <w:i/>
          <w:iCs/>
          <w:spacing w:val="-10"/>
          <w:sz w:val="28"/>
          <w:szCs w:val="28"/>
          <w:lang w:val="kk-KZ" w:eastAsia="kk-KZ"/>
        </w:rPr>
        <w:t xml:space="preserve">қаратпа сөз, төл сөз, төлеу сөз, қос сөз, құрама сөз, </w:t>
      </w:r>
      <w:r w:rsidR="00F079B9" w:rsidRPr="00953BB6">
        <w:rPr>
          <w:i/>
          <w:iCs/>
          <w:spacing w:val="-10"/>
          <w:sz w:val="28"/>
          <w:szCs w:val="28"/>
          <w:lang w:val="kk-KZ" w:eastAsia="kk-KZ"/>
        </w:rPr>
        <w:t xml:space="preserve">күрделі сөз, кіріккен сөз, </w:t>
      </w:r>
      <w:r w:rsidRPr="00953BB6">
        <w:rPr>
          <w:i/>
          <w:iCs/>
          <w:spacing w:val="-10"/>
          <w:sz w:val="28"/>
          <w:szCs w:val="28"/>
          <w:lang w:val="kk-KZ" w:eastAsia="kk-KZ"/>
        </w:rPr>
        <w:t xml:space="preserve">біріккен сөз, қысқарған сөз, </w:t>
      </w:r>
      <w:r w:rsidRPr="00953BB6">
        <w:rPr>
          <w:i/>
          <w:sz w:val="28"/>
          <w:szCs w:val="28"/>
          <w:lang w:val="kk-KZ"/>
        </w:rPr>
        <w:t xml:space="preserve">кітаби сөз, кірме сөз, діни сөз, тірек сөз, кәсіби сөз, жергілікті сөз, көне сөз </w:t>
      </w:r>
      <w:r w:rsidRPr="00953BB6">
        <w:rPr>
          <w:sz w:val="28"/>
          <w:szCs w:val="28"/>
          <w:lang w:val="kk-KZ"/>
        </w:rPr>
        <w:t xml:space="preserve">сияқты лингвистикалық терминдердегі «сөз» сыңары лексика-грамматикалық бірлік, сөйлемнің бір мүшесі ретінде, анықтаушы-анықталушы қатынаста тұрғандықтан бөлек жазылады. </w:t>
      </w:r>
    </w:p>
    <w:p w:rsidR="00F079B9" w:rsidRPr="00953BB6" w:rsidRDefault="00472F54" w:rsidP="00953BB6">
      <w:pPr>
        <w:pStyle w:val="msonormalbullet2gif"/>
        <w:ind w:firstLine="709"/>
        <w:contextualSpacing/>
        <w:jc w:val="both"/>
        <w:rPr>
          <w:sz w:val="28"/>
          <w:szCs w:val="28"/>
          <w:lang w:val="kk-KZ"/>
        </w:rPr>
      </w:pPr>
      <w:r w:rsidRPr="00953BB6">
        <w:rPr>
          <w:iCs/>
          <w:spacing w:val="-10"/>
          <w:sz w:val="28"/>
          <w:szCs w:val="28"/>
          <w:lang w:val="kk-KZ" w:eastAsia="kk-KZ"/>
        </w:rPr>
        <w:t xml:space="preserve">Ал </w:t>
      </w:r>
      <w:r w:rsidR="005D3A01" w:rsidRPr="00953BB6">
        <w:rPr>
          <w:i/>
          <w:iCs/>
          <w:spacing w:val="-10"/>
          <w:sz w:val="28"/>
          <w:szCs w:val="28"/>
          <w:lang w:val="kk-KZ" w:eastAsia="kk-KZ"/>
        </w:rPr>
        <w:t xml:space="preserve">баспасөз, жарыссөз, келіссөз, </w:t>
      </w:r>
      <w:r w:rsidRPr="00953BB6">
        <w:rPr>
          <w:i/>
          <w:sz w:val="28"/>
          <w:szCs w:val="28"/>
          <w:lang w:val="kk-KZ"/>
        </w:rPr>
        <w:t>дәйексөз,</w:t>
      </w:r>
      <w:r w:rsidR="00EC3951" w:rsidRPr="00953BB6">
        <w:rPr>
          <w:i/>
          <w:sz w:val="28"/>
          <w:szCs w:val="28"/>
          <w:lang w:val="kk-KZ"/>
        </w:rPr>
        <w:t xml:space="preserve"> </w:t>
      </w:r>
      <w:r w:rsidRPr="00953BB6">
        <w:rPr>
          <w:i/>
          <w:sz w:val="28"/>
          <w:szCs w:val="28"/>
          <w:lang w:val="kk-KZ"/>
        </w:rPr>
        <w:t xml:space="preserve">жұмбақсөз </w:t>
      </w:r>
      <w:r w:rsidRPr="00953BB6">
        <w:rPr>
          <w:sz w:val="28"/>
          <w:szCs w:val="28"/>
          <w:lang w:val="kk-KZ"/>
        </w:rPr>
        <w:t>сияқты зат не ұғымды атау үшін «</w:t>
      </w:r>
      <w:r w:rsidR="000277F6" w:rsidRPr="00953BB6">
        <w:rPr>
          <w:sz w:val="28"/>
          <w:szCs w:val="28"/>
          <w:lang w:val="kk-KZ"/>
        </w:rPr>
        <w:t xml:space="preserve">қолдан </w:t>
      </w:r>
      <w:r w:rsidRPr="00953BB6">
        <w:rPr>
          <w:sz w:val="28"/>
          <w:szCs w:val="28"/>
          <w:lang w:val="kk-KZ"/>
        </w:rPr>
        <w:t>жасал</w:t>
      </w:r>
      <w:r w:rsidR="000277F6" w:rsidRPr="00953BB6">
        <w:rPr>
          <w:sz w:val="28"/>
          <w:szCs w:val="28"/>
          <w:lang w:val="kk-KZ"/>
        </w:rPr>
        <w:t>ып</w:t>
      </w:r>
      <w:r w:rsidRPr="00953BB6">
        <w:rPr>
          <w:sz w:val="28"/>
          <w:szCs w:val="28"/>
          <w:lang w:val="kk-KZ"/>
        </w:rPr>
        <w:t xml:space="preserve">», </w:t>
      </w:r>
      <w:r w:rsidR="000277F6" w:rsidRPr="00953BB6">
        <w:rPr>
          <w:sz w:val="28"/>
          <w:szCs w:val="28"/>
          <w:lang w:val="kk-KZ"/>
        </w:rPr>
        <w:t>тілімізге жап-жақсы орнығып кеткен</w:t>
      </w:r>
      <w:r w:rsidRPr="00953BB6">
        <w:rPr>
          <w:sz w:val="28"/>
          <w:szCs w:val="28"/>
          <w:lang w:val="kk-KZ"/>
        </w:rPr>
        <w:t xml:space="preserve"> сөздер</w:t>
      </w:r>
      <w:r w:rsidR="00F4607C">
        <w:rPr>
          <w:sz w:val="28"/>
          <w:szCs w:val="28"/>
          <w:lang w:val="kk-KZ"/>
        </w:rPr>
        <w:t xml:space="preserve"> «туғанынан» бірге жазылады. Осылардың </w:t>
      </w:r>
      <w:r w:rsidRPr="00953BB6">
        <w:rPr>
          <w:sz w:val="28"/>
          <w:szCs w:val="28"/>
          <w:lang w:val="kk-KZ"/>
        </w:rPr>
        <w:t xml:space="preserve">қатарын </w:t>
      </w:r>
      <w:r w:rsidR="005D3A01" w:rsidRPr="00953BB6">
        <w:rPr>
          <w:i/>
          <w:iCs/>
          <w:spacing w:val="-20"/>
          <w:sz w:val="28"/>
          <w:szCs w:val="28"/>
          <w:lang w:val="kk-KZ" w:eastAsia="kk-KZ"/>
        </w:rPr>
        <w:t xml:space="preserve">қарасөз, </w:t>
      </w:r>
      <w:r w:rsidR="005D3A01" w:rsidRPr="00953BB6">
        <w:rPr>
          <w:i/>
          <w:sz w:val="28"/>
          <w:szCs w:val="28"/>
          <w:lang w:val="kk-KZ"/>
        </w:rPr>
        <w:t xml:space="preserve">алқасөз, көркемсөз </w:t>
      </w:r>
      <w:r w:rsidR="005D3A01" w:rsidRPr="00953BB6">
        <w:rPr>
          <w:sz w:val="28"/>
          <w:szCs w:val="28"/>
          <w:lang w:val="kk-KZ"/>
        </w:rPr>
        <w:t>(</w:t>
      </w:r>
      <w:r w:rsidRPr="00953BB6">
        <w:rPr>
          <w:sz w:val="28"/>
          <w:szCs w:val="28"/>
          <w:lang w:val="kk-KZ"/>
        </w:rPr>
        <w:t xml:space="preserve">көркем әдебиет </w:t>
      </w:r>
      <w:r w:rsidR="005D3A01" w:rsidRPr="00953BB6">
        <w:rPr>
          <w:sz w:val="28"/>
          <w:szCs w:val="28"/>
          <w:lang w:val="kk-KZ"/>
        </w:rPr>
        <w:t>стил</w:t>
      </w:r>
      <w:r w:rsidRPr="00953BB6">
        <w:rPr>
          <w:sz w:val="28"/>
          <w:szCs w:val="28"/>
          <w:lang w:val="kk-KZ"/>
        </w:rPr>
        <w:t>і</w:t>
      </w:r>
      <w:r w:rsidR="005D3A01" w:rsidRPr="00953BB6">
        <w:rPr>
          <w:sz w:val="28"/>
          <w:szCs w:val="28"/>
          <w:lang w:val="kk-KZ"/>
        </w:rPr>
        <w:t>)</w:t>
      </w:r>
      <w:r w:rsidR="005D3A01" w:rsidRPr="00953BB6">
        <w:rPr>
          <w:i/>
          <w:sz w:val="28"/>
          <w:szCs w:val="28"/>
          <w:lang w:val="kk-KZ"/>
        </w:rPr>
        <w:t>, көсемсөз</w:t>
      </w:r>
      <w:r w:rsidR="005D3A01" w:rsidRPr="00953BB6">
        <w:rPr>
          <w:sz w:val="28"/>
          <w:szCs w:val="28"/>
          <w:lang w:val="kk-KZ"/>
        </w:rPr>
        <w:t xml:space="preserve"> (</w:t>
      </w:r>
      <w:r w:rsidRPr="00953BB6">
        <w:rPr>
          <w:sz w:val="28"/>
          <w:szCs w:val="28"/>
          <w:lang w:val="kk-KZ"/>
        </w:rPr>
        <w:t xml:space="preserve">жазба </w:t>
      </w:r>
      <w:r w:rsidR="005D3A01" w:rsidRPr="00953BB6">
        <w:rPr>
          <w:sz w:val="28"/>
          <w:szCs w:val="28"/>
          <w:lang w:val="kk-KZ"/>
        </w:rPr>
        <w:t>публ</w:t>
      </w:r>
      <w:r w:rsidRPr="00953BB6">
        <w:rPr>
          <w:sz w:val="28"/>
          <w:szCs w:val="28"/>
          <w:lang w:val="kk-KZ"/>
        </w:rPr>
        <w:t xml:space="preserve">ицистикалық </w:t>
      </w:r>
      <w:r w:rsidR="005D3A01" w:rsidRPr="00953BB6">
        <w:rPr>
          <w:sz w:val="28"/>
          <w:szCs w:val="28"/>
          <w:lang w:val="kk-KZ"/>
        </w:rPr>
        <w:t>стиль)</w:t>
      </w:r>
      <w:r w:rsidR="005D3A01" w:rsidRPr="00953BB6">
        <w:rPr>
          <w:i/>
          <w:sz w:val="28"/>
          <w:szCs w:val="28"/>
          <w:lang w:val="kk-KZ"/>
        </w:rPr>
        <w:t xml:space="preserve">, шаршысөз </w:t>
      </w:r>
      <w:r w:rsidR="005D3A01" w:rsidRPr="00953BB6">
        <w:rPr>
          <w:sz w:val="28"/>
          <w:szCs w:val="28"/>
          <w:lang w:val="kk-KZ"/>
        </w:rPr>
        <w:t>(ауызша публ</w:t>
      </w:r>
      <w:r w:rsidR="00EC3951" w:rsidRPr="00953BB6">
        <w:rPr>
          <w:sz w:val="28"/>
          <w:szCs w:val="28"/>
          <w:lang w:val="kk-KZ"/>
        </w:rPr>
        <w:t xml:space="preserve">ицистикалық </w:t>
      </w:r>
      <w:r w:rsidR="005D3A01" w:rsidRPr="00953BB6">
        <w:rPr>
          <w:sz w:val="28"/>
          <w:szCs w:val="28"/>
          <w:lang w:val="kk-KZ"/>
        </w:rPr>
        <w:t>стиль)</w:t>
      </w:r>
      <w:r w:rsidR="005D3A01" w:rsidRPr="00953BB6">
        <w:rPr>
          <w:i/>
          <w:sz w:val="28"/>
          <w:szCs w:val="28"/>
          <w:lang w:val="kk-KZ"/>
        </w:rPr>
        <w:t xml:space="preserve">, </w:t>
      </w:r>
      <w:r w:rsidR="00C01926" w:rsidRPr="00953BB6">
        <w:rPr>
          <w:i/>
          <w:sz w:val="28"/>
          <w:szCs w:val="28"/>
          <w:lang w:val="kk-KZ"/>
        </w:rPr>
        <w:t xml:space="preserve">замансөз </w:t>
      </w:r>
      <w:r w:rsidR="00C01926" w:rsidRPr="00953BB6">
        <w:rPr>
          <w:sz w:val="28"/>
          <w:szCs w:val="28"/>
          <w:lang w:val="kk-KZ"/>
        </w:rPr>
        <w:t>сияқты жаңа қызметке көшкен атаулар толықтырды. Мұндағы</w:t>
      </w:r>
      <w:r w:rsidR="00F079B9" w:rsidRPr="00953BB6">
        <w:rPr>
          <w:sz w:val="28"/>
          <w:szCs w:val="28"/>
          <w:lang w:val="kk-KZ"/>
        </w:rPr>
        <w:t xml:space="preserve"> </w:t>
      </w:r>
      <w:r w:rsidR="00F079B9" w:rsidRPr="00953BB6">
        <w:rPr>
          <w:i/>
          <w:sz w:val="28"/>
          <w:szCs w:val="28"/>
          <w:lang w:val="kk-KZ"/>
        </w:rPr>
        <w:t>көсемсөз, көркемсөз, шаршысөз</w:t>
      </w:r>
      <w:r w:rsidR="00F079B9" w:rsidRPr="00953BB6">
        <w:rPr>
          <w:sz w:val="28"/>
          <w:szCs w:val="28"/>
          <w:lang w:val="kk-KZ"/>
        </w:rPr>
        <w:t xml:space="preserve"> дегендер қазі</w:t>
      </w:r>
      <w:r w:rsidR="00C01926" w:rsidRPr="00953BB6">
        <w:rPr>
          <w:sz w:val="28"/>
          <w:szCs w:val="28"/>
          <w:lang w:val="kk-KZ"/>
        </w:rPr>
        <w:t>ргі қазақ тілінің функционалды стильдерінің</w:t>
      </w:r>
      <w:r w:rsidR="00B9600F" w:rsidRPr="00953BB6">
        <w:rPr>
          <w:sz w:val="28"/>
          <w:szCs w:val="28"/>
          <w:lang w:val="kk-KZ"/>
        </w:rPr>
        <w:t xml:space="preserve"> атауларына</w:t>
      </w:r>
      <w:r w:rsidR="00C01926" w:rsidRPr="00953BB6">
        <w:rPr>
          <w:sz w:val="28"/>
          <w:szCs w:val="28"/>
          <w:lang w:val="kk-KZ"/>
        </w:rPr>
        <w:t xml:space="preserve"> ұсынылып жүрген қазақша</w:t>
      </w:r>
      <w:r w:rsidR="00B9600F" w:rsidRPr="00953BB6">
        <w:rPr>
          <w:sz w:val="28"/>
          <w:szCs w:val="28"/>
          <w:lang w:val="kk-KZ"/>
        </w:rPr>
        <w:t xml:space="preserve"> нұсқалар</w:t>
      </w:r>
      <w:r w:rsidR="00C01926" w:rsidRPr="00953BB6">
        <w:rPr>
          <w:sz w:val="28"/>
          <w:szCs w:val="28"/>
          <w:lang w:val="kk-KZ"/>
        </w:rPr>
        <w:t xml:space="preserve">, яғни көркем әдебиет стилі – </w:t>
      </w:r>
      <w:r w:rsidR="00C01926" w:rsidRPr="00953BB6">
        <w:rPr>
          <w:b/>
          <w:i/>
          <w:sz w:val="28"/>
          <w:szCs w:val="28"/>
          <w:lang w:val="kk-KZ"/>
        </w:rPr>
        <w:t>көркемсөз стилі</w:t>
      </w:r>
      <w:r w:rsidR="00C01926" w:rsidRPr="00953BB6">
        <w:rPr>
          <w:sz w:val="28"/>
          <w:szCs w:val="28"/>
          <w:lang w:val="kk-KZ"/>
        </w:rPr>
        <w:t xml:space="preserve">, публицистикалық стиль – </w:t>
      </w:r>
      <w:r w:rsidR="00C01926" w:rsidRPr="00953BB6">
        <w:rPr>
          <w:b/>
          <w:i/>
          <w:sz w:val="28"/>
          <w:szCs w:val="28"/>
          <w:lang w:val="kk-KZ"/>
        </w:rPr>
        <w:t>шаршысөз стилі</w:t>
      </w:r>
      <w:r w:rsidR="00F079B9" w:rsidRPr="00953BB6">
        <w:rPr>
          <w:sz w:val="28"/>
          <w:szCs w:val="28"/>
          <w:lang w:val="kk-KZ"/>
        </w:rPr>
        <w:t xml:space="preserve"> (жазба түрі)</w:t>
      </w:r>
      <w:r w:rsidR="00C01926" w:rsidRPr="00953BB6">
        <w:rPr>
          <w:sz w:val="28"/>
          <w:szCs w:val="28"/>
          <w:lang w:val="kk-KZ"/>
        </w:rPr>
        <w:t>,</w:t>
      </w:r>
      <w:r w:rsidR="00F079B9" w:rsidRPr="00953BB6">
        <w:rPr>
          <w:sz w:val="28"/>
          <w:szCs w:val="28"/>
          <w:lang w:val="kk-KZ"/>
        </w:rPr>
        <w:t xml:space="preserve"> </w:t>
      </w:r>
      <w:r w:rsidR="00F079B9" w:rsidRPr="00953BB6">
        <w:rPr>
          <w:b/>
          <w:i/>
          <w:sz w:val="28"/>
          <w:szCs w:val="28"/>
          <w:lang w:val="kk-KZ"/>
        </w:rPr>
        <w:t xml:space="preserve">көсемсөз </w:t>
      </w:r>
      <w:r w:rsidR="00F079B9" w:rsidRPr="00953BB6">
        <w:rPr>
          <w:sz w:val="28"/>
          <w:szCs w:val="28"/>
          <w:lang w:val="kk-KZ"/>
        </w:rPr>
        <w:t xml:space="preserve">(ауызша түрі). Қоғамсөз деген де атау </w:t>
      </w:r>
      <w:r w:rsidR="00B9600F" w:rsidRPr="00953BB6">
        <w:rPr>
          <w:sz w:val="28"/>
          <w:szCs w:val="28"/>
          <w:lang w:val="kk-KZ"/>
        </w:rPr>
        <w:t>бар</w:t>
      </w:r>
      <w:r w:rsidR="00F079B9" w:rsidRPr="00953BB6">
        <w:rPr>
          <w:sz w:val="28"/>
          <w:szCs w:val="28"/>
          <w:lang w:val="kk-KZ"/>
        </w:rPr>
        <w:t xml:space="preserve">. </w:t>
      </w:r>
    </w:p>
    <w:p w:rsidR="00157C2F" w:rsidRPr="00953BB6" w:rsidRDefault="00F079B9" w:rsidP="00953BB6">
      <w:pPr>
        <w:pStyle w:val="msonormalbullet2gif"/>
        <w:ind w:firstLine="709"/>
        <w:contextualSpacing/>
        <w:jc w:val="both"/>
        <w:rPr>
          <w:sz w:val="28"/>
          <w:szCs w:val="28"/>
          <w:lang w:val="kk-KZ" w:eastAsia="kk-KZ"/>
        </w:rPr>
      </w:pPr>
      <w:r w:rsidRPr="00953BB6">
        <w:rPr>
          <w:sz w:val="28"/>
          <w:szCs w:val="28"/>
          <w:lang w:val="kk-KZ"/>
        </w:rPr>
        <w:t xml:space="preserve">Енді емледегі жаңалық – </w:t>
      </w:r>
      <w:r w:rsidR="005D3A01" w:rsidRPr="00953BB6">
        <w:rPr>
          <w:i/>
          <w:sz w:val="28"/>
          <w:szCs w:val="28"/>
          <w:lang w:val="kk-KZ"/>
        </w:rPr>
        <w:t>алғысөз (пролог), кіріспесөз, соңғысөз (эпилог)</w:t>
      </w:r>
      <w:r w:rsidRPr="00953BB6">
        <w:rPr>
          <w:i/>
          <w:sz w:val="28"/>
          <w:szCs w:val="28"/>
          <w:lang w:val="kk-KZ"/>
        </w:rPr>
        <w:t xml:space="preserve"> </w:t>
      </w:r>
      <w:r w:rsidRPr="00953BB6">
        <w:rPr>
          <w:sz w:val="28"/>
          <w:szCs w:val="28"/>
          <w:lang w:val="kk-KZ"/>
        </w:rPr>
        <w:t xml:space="preserve">атауларының біріктіріліп берілгені болып отыр. </w:t>
      </w:r>
      <w:r w:rsidR="00B9600F" w:rsidRPr="00953BB6">
        <w:rPr>
          <w:sz w:val="28"/>
          <w:szCs w:val="28"/>
          <w:lang w:val="kk-KZ"/>
        </w:rPr>
        <w:t>Бұлар – көркем шығарманың құрылымын атайтын термин</w:t>
      </w:r>
      <w:r w:rsidR="00F4607C">
        <w:rPr>
          <w:sz w:val="28"/>
          <w:szCs w:val="28"/>
          <w:lang w:val="kk-KZ"/>
        </w:rPr>
        <w:t>дер</w:t>
      </w:r>
      <w:r w:rsidR="00B9600F" w:rsidRPr="00953BB6">
        <w:rPr>
          <w:sz w:val="28"/>
          <w:szCs w:val="28"/>
          <w:lang w:val="kk-KZ"/>
        </w:rPr>
        <w:t>. М</w:t>
      </w:r>
      <w:r w:rsidR="005D3A01" w:rsidRPr="00953BB6">
        <w:rPr>
          <w:sz w:val="28"/>
          <w:szCs w:val="28"/>
          <w:lang w:val="kk-KZ"/>
        </w:rPr>
        <w:t xml:space="preserve">ұндағы </w:t>
      </w:r>
      <w:r w:rsidR="005D3A01" w:rsidRPr="00953BB6">
        <w:rPr>
          <w:i/>
          <w:sz w:val="28"/>
          <w:szCs w:val="28"/>
          <w:lang w:val="kk-KZ"/>
        </w:rPr>
        <w:t xml:space="preserve">сөз </w:t>
      </w:r>
      <w:r w:rsidR="005D3A01" w:rsidRPr="00953BB6">
        <w:rPr>
          <w:sz w:val="28"/>
          <w:szCs w:val="28"/>
          <w:lang w:val="kk-KZ"/>
        </w:rPr>
        <w:t>сыңары</w:t>
      </w:r>
      <w:r w:rsidR="005D3A01" w:rsidRPr="00953BB6">
        <w:rPr>
          <w:iCs/>
          <w:spacing w:val="-10"/>
          <w:sz w:val="28"/>
          <w:szCs w:val="28"/>
          <w:lang w:val="kk-KZ" w:eastAsia="kk-KZ"/>
        </w:rPr>
        <w:t xml:space="preserve"> </w:t>
      </w:r>
      <w:r w:rsidR="00157C2F" w:rsidRPr="00953BB6">
        <w:rPr>
          <w:sz w:val="28"/>
          <w:szCs w:val="28"/>
          <w:lang w:val="kk-KZ"/>
        </w:rPr>
        <w:t xml:space="preserve">лексика-грамматикалық бірлік емес, сөйлемнің бір мүшесі болып тұрған жоқ, анықтаушы-анықталушы қатынас көмескіленген. Сол себепті аталған сөздерді осы кезге дейін біресе бірге, біресе бөлек жазу тәжірибеде жиі. Өйткені сана бұл сөздерді екі «жарты </w:t>
      </w:r>
      <w:r w:rsidR="00157C2F" w:rsidRPr="00953BB6">
        <w:rPr>
          <w:sz w:val="28"/>
          <w:szCs w:val="28"/>
          <w:lang w:val="kk-KZ"/>
        </w:rPr>
        <w:lastRenderedPageBreak/>
        <w:t xml:space="preserve">сыңардан» құралғанын, екеуі біріккенде ғана толыққанды сөз болатынын </w:t>
      </w:r>
      <w:r w:rsidR="00F4607C">
        <w:rPr>
          <w:sz w:val="28"/>
          <w:szCs w:val="28"/>
          <w:lang w:val="kk-KZ"/>
        </w:rPr>
        <w:t>«</w:t>
      </w:r>
      <w:r w:rsidR="00157C2F" w:rsidRPr="00953BB6">
        <w:rPr>
          <w:sz w:val="28"/>
          <w:szCs w:val="28"/>
          <w:lang w:val="kk-KZ"/>
        </w:rPr>
        <w:t xml:space="preserve">біліп </w:t>
      </w:r>
      <w:r w:rsidR="00F4607C">
        <w:rPr>
          <w:sz w:val="28"/>
          <w:szCs w:val="28"/>
          <w:lang w:val="kk-KZ"/>
        </w:rPr>
        <w:t>тұр»</w:t>
      </w:r>
      <w:r w:rsidR="00157C2F" w:rsidRPr="00953BB6">
        <w:rPr>
          <w:sz w:val="28"/>
          <w:szCs w:val="28"/>
          <w:lang w:val="kk-KZ"/>
        </w:rPr>
        <w:t xml:space="preserve">. Сол себепті жаңа емле сөздігінде бұл сөздер бірге жазылып көрсетілді.  </w:t>
      </w:r>
    </w:p>
    <w:p w:rsidR="00636872" w:rsidRDefault="00157C2F" w:rsidP="00636872">
      <w:pPr>
        <w:pStyle w:val="msonormalbullet2gif"/>
        <w:ind w:firstLine="709"/>
        <w:contextualSpacing/>
        <w:jc w:val="both"/>
        <w:rPr>
          <w:sz w:val="28"/>
          <w:szCs w:val="28"/>
          <w:lang w:val="kk-KZ"/>
        </w:rPr>
      </w:pPr>
      <w:r w:rsidRPr="00953BB6">
        <w:rPr>
          <w:iCs/>
          <w:spacing w:val="-10"/>
          <w:sz w:val="28"/>
          <w:szCs w:val="28"/>
          <w:lang w:val="kk-KZ" w:eastAsia="kk-KZ"/>
        </w:rPr>
        <w:t xml:space="preserve">Сондай-ақ қазақ емлесінде </w:t>
      </w:r>
      <w:r w:rsidRPr="00953BB6">
        <w:rPr>
          <w:b/>
          <w:i/>
          <w:iCs/>
          <w:spacing w:val="-10"/>
          <w:sz w:val="28"/>
          <w:szCs w:val="28"/>
          <w:lang w:val="kk-KZ" w:eastAsia="kk-KZ"/>
        </w:rPr>
        <w:t>той</w:t>
      </w:r>
      <w:r w:rsidRPr="00953BB6">
        <w:rPr>
          <w:iCs/>
          <w:spacing w:val="-10"/>
          <w:sz w:val="28"/>
          <w:szCs w:val="28"/>
          <w:lang w:val="kk-KZ" w:eastAsia="kk-KZ"/>
        </w:rPr>
        <w:t xml:space="preserve"> сөзімен келетін атаулардың біразы бірге жазылатынын естеріңізге салғымыз келеді.  Атап айтқанда, </w:t>
      </w:r>
      <w:r w:rsidR="00523F98" w:rsidRPr="00953BB6">
        <w:rPr>
          <w:i/>
          <w:iCs/>
          <w:sz w:val="28"/>
          <w:szCs w:val="28"/>
          <w:lang w:val="kk-KZ"/>
        </w:rPr>
        <w:t>алтынтой, бесіктой, күмістой, мүшелтой, орамалтой, қазантой</w:t>
      </w:r>
      <w:r w:rsidRPr="00953BB6">
        <w:rPr>
          <w:i/>
          <w:iCs/>
          <w:sz w:val="28"/>
          <w:szCs w:val="28"/>
          <w:lang w:val="kk-KZ"/>
        </w:rPr>
        <w:t xml:space="preserve">, қоныстой, мерейтой, </w:t>
      </w:r>
      <w:r w:rsidR="00523F98" w:rsidRPr="00953BB6">
        <w:rPr>
          <w:i/>
          <w:iCs/>
          <w:sz w:val="28"/>
          <w:szCs w:val="28"/>
          <w:lang w:val="kk-KZ"/>
        </w:rPr>
        <w:t xml:space="preserve">наурызтой, сабантой, сырғатой, шілдетой. </w:t>
      </w:r>
      <w:r w:rsidR="0014284F" w:rsidRPr="00953BB6">
        <w:rPr>
          <w:iCs/>
          <w:sz w:val="28"/>
          <w:szCs w:val="28"/>
          <w:lang w:val="kk-KZ"/>
        </w:rPr>
        <w:t xml:space="preserve">Бұлардың ішінде </w:t>
      </w:r>
      <w:r w:rsidR="0014284F" w:rsidRPr="00953BB6">
        <w:rPr>
          <w:i/>
          <w:iCs/>
          <w:sz w:val="28"/>
          <w:szCs w:val="28"/>
          <w:lang w:val="kk-KZ"/>
        </w:rPr>
        <w:t>алтынтой, күмістой, қолатой</w:t>
      </w:r>
      <w:r w:rsidR="0014284F" w:rsidRPr="00953BB6">
        <w:rPr>
          <w:iCs/>
          <w:sz w:val="28"/>
          <w:szCs w:val="28"/>
          <w:lang w:val="kk-KZ"/>
        </w:rPr>
        <w:t xml:space="preserve"> сөздері орыс тілін</w:t>
      </w:r>
      <w:r w:rsidR="00D940E3" w:rsidRPr="00953BB6">
        <w:rPr>
          <w:iCs/>
          <w:sz w:val="28"/>
          <w:szCs w:val="28"/>
          <w:lang w:val="kk-KZ"/>
        </w:rPr>
        <w:t>ен аударылған (</w:t>
      </w:r>
      <w:r w:rsidR="0014284F" w:rsidRPr="00953BB6">
        <w:rPr>
          <w:iCs/>
          <w:sz w:val="28"/>
          <w:szCs w:val="28"/>
          <w:lang w:val="kk-KZ"/>
        </w:rPr>
        <w:t>золотая свадьба, серебрян</w:t>
      </w:r>
      <w:r w:rsidR="00F4607C">
        <w:rPr>
          <w:iCs/>
          <w:sz w:val="28"/>
          <w:szCs w:val="28"/>
          <w:lang w:val="kk-KZ"/>
        </w:rPr>
        <w:t>н</w:t>
      </w:r>
      <w:r w:rsidR="0014284F" w:rsidRPr="00953BB6">
        <w:rPr>
          <w:iCs/>
          <w:sz w:val="28"/>
          <w:szCs w:val="28"/>
          <w:lang w:val="kk-KZ"/>
        </w:rPr>
        <w:t xml:space="preserve">ая свадьба, </w:t>
      </w:r>
      <w:r w:rsidR="00D940E3" w:rsidRPr="00953BB6">
        <w:rPr>
          <w:iCs/>
          <w:sz w:val="28"/>
          <w:szCs w:val="28"/>
          <w:lang w:val="kk-KZ"/>
        </w:rPr>
        <w:t>бр</w:t>
      </w:r>
      <w:r w:rsidR="00F52B08" w:rsidRPr="00953BB6">
        <w:rPr>
          <w:iCs/>
          <w:sz w:val="28"/>
          <w:szCs w:val="28"/>
          <w:lang w:val="kk-KZ"/>
        </w:rPr>
        <w:t>онзовая свадьба</w:t>
      </w:r>
      <w:r w:rsidR="00D940E3" w:rsidRPr="00953BB6">
        <w:rPr>
          <w:iCs/>
          <w:sz w:val="28"/>
          <w:szCs w:val="28"/>
          <w:lang w:val="kk-KZ"/>
        </w:rPr>
        <w:t>). Бірақ біздегі «</w:t>
      </w:r>
      <w:r w:rsidR="00D940E3" w:rsidRPr="00953BB6">
        <w:rPr>
          <w:sz w:val="28"/>
          <w:szCs w:val="28"/>
          <w:lang w:val="kk-KZ"/>
        </w:rPr>
        <w:t xml:space="preserve">той» тура мағынасынан гөрі «айтулы күн, мерейлі дата» деген мағынада тұр. Сондықтан бірге жазылған. </w:t>
      </w:r>
    </w:p>
    <w:p w:rsidR="00F4607C" w:rsidRDefault="00D940E3" w:rsidP="00953BB6">
      <w:pPr>
        <w:pStyle w:val="msonormalbullet2gif"/>
        <w:ind w:firstLine="709"/>
        <w:contextualSpacing/>
        <w:jc w:val="both"/>
        <w:rPr>
          <w:sz w:val="28"/>
          <w:szCs w:val="28"/>
          <w:shd w:val="clear" w:color="auto" w:fill="FEFEFE"/>
          <w:lang w:val="kk-KZ"/>
        </w:rPr>
      </w:pPr>
      <w:r w:rsidRPr="00953BB6">
        <w:rPr>
          <w:sz w:val="28"/>
          <w:szCs w:val="28"/>
          <w:lang w:val="kk-KZ"/>
        </w:rPr>
        <w:t xml:space="preserve">Ал </w:t>
      </w:r>
      <w:r w:rsidRPr="00953BB6">
        <w:rPr>
          <w:i/>
          <w:iCs/>
          <w:sz w:val="28"/>
          <w:szCs w:val="28"/>
          <w:lang w:val="kk-KZ"/>
        </w:rPr>
        <w:t xml:space="preserve">бесіктой, мүшелтой, орамалтой, қоныстой, мерейтой, наурызтой, сабантой, сырғатой, шілдетойлар </w:t>
      </w:r>
      <w:r w:rsidRPr="00953BB6">
        <w:rPr>
          <w:iCs/>
          <w:sz w:val="28"/>
          <w:szCs w:val="28"/>
          <w:lang w:val="kk-KZ"/>
        </w:rPr>
        <w:t xml:space="preserve">изафеттің 3 типінен жасалған қалпында жұмсалса, бөлек жазылар еді: </w:t>
      </w:r>
      <w:r w:rsidRPr="00953BB6">
        <w:rPr>
          <w:i/>
          <w:iCs/>
          <w:sz w:val="28"/>
          <w:szCs w:val="28"/>
          <w:lang w:val="kk-KZ"/>
        </w:rPr>
        <w:t>бесік тойы, мүшел тойы, орамал тойы, қоныс тойы, мерей тойы, наурыз тойы, сабан тойы, сырға тойы</w:t>
      </w:r>
      <w:r w:rsidR="00636872" w:rsidRPr="00636872">
        <w:rPr>
          <w:sz w:val="28"/>
          <w:szCs w:val="28"/>
          <w:lang w:val="kk-KZ"/>
        </w:rPr>
        <w:t xml:space="preserve"> </w:t>
      </w:r>
      <w:r w:rsidR="00636872">
        <w:rPr>
          <w:sz w:val="28"/>
          <w:szCs w:val="28"/>
          <w:lang w:val="kk-KZ"/>
        </w:rPr>
        <w:t>(е</w:t>
      </w:r>
      <w:r w:rsidR="00636872" w:rsidRPr="00636872">
        <w:rPr>
          <w:sz w:val="28"/>
          <w:szCs w:val="28"/>
          <w:lang w:val="kk-KZ"/>
        </w:rPr>
        <w:t>ртеректе сәбиі тоқтамаған жағдайда баланың құлағына сырға сал</w:t>
      </w:r>
      <w:r w:rsidR="00636872">
        <w:rPr>
          <w:sz w:val="28"/>
          <w:szCs w:val="28"/>
          <w:lang w:val="kk-KZ"/>
        </w:rPr>
        <w:t>ып қойып, кейін оны алғанда жасалатын</w:t>
      </w:r>
      <w:r w:rsidR="00636872" w:rsidRPr="00636872">
        <w:rPr>
          <w:sz w:val="28"/>
          <w:szCs w:val="28"/>
          <w:lang w:val="kk-KZ"/>
        </w:rPr>
        <w:t xml:space="preserve"> ғұрып</w:t>
      </w:r>
      <w:r w:rsidR="00636872">
        <w:rPr>
          <w:sz w:val="28"/>
          <w:szCs w:val="28"/>
          <w:lang w:val="kk-KZ"/>
        </w:rPr>
        <w:t>)</w:t>
      </w:r>
      <w:r w:rsidRPr="00953BB6">
        <w:rPr>
          <w:i/>
          <w:iCs/>
          <w:sz w:val="28"/>
          <w:szCs w:val="28"/>
          <w:lang w:val="kk-KZ"/>
        </w:rPr>
        <w:t xml:space="preserve">, шілде тойы. </w:t>
      </w:r>
      <w:r w:rsidR="00636872">
        <w:rPr>
          <w:iCs/>
          <w:sz w:val="28"/>
          <w:szCs w:val="28"/>
          <w:lang w:val="kk-KZ"/>
        </w:rPr>
        <w:t xml:space="preserve">Алайда қолданыс барысында </w:t>
      </w:r>
      <w:r w:rsidR="00636872" w:rsidRPr="00636872">
        <w:rPr>
          <w:iCs/>
          <w:sz w:val="28"/>
          <w:szCs w:val="28"/>
          <w:lang w:val="kk-KZ"/>
        </w:rPr>
        <w:t>-</w:t>
      </w:r>
      <w:r w:rsidR="00636872">
        <w:rPr>
          <w:iCs/>
          <w:sz w:val="28"/>
          <w:szCs w:val="28"/>
          <w:lang w:val="kk-KZ"/>
        </w:rPr>
        <w:t xml:space="preserve">ы жұрнағы ықшамдалып, сөз бірігіп жазыла бастаған. Мысалы, </w:t>
      </w:r>
      <w:r w:rsidR="00271480" w:rsidRPr="00953BB6">
        <w:rPr>
          <w:sz w:val="28"/>
          <w:szCs w:val="28"/>
          <w:shd w:val="clear" w:color="auto" w:fill="FEFEFE"/>
          <w:lang w:val="kk-KZ"/>
        </w:rPr>
        <w:t>Бесіктой негізінен, тұңғыш балаға жасалынады (Қазақ Ұлттық Энциклопедиясы).</w:t>
      </w:r>
      <w:r w:rsidR="00737C0C" w:rsidRPr="00953BB6">
        <w:rPr>
          <w:sz w:val="28"/>
          <w:szCs w:val="28"/>
          <w:shd w:val="clear" w:color="auto" w:fill="FEFEFE"/>
          <w:lang w:val="kk-KZ"/>
        </w:rPr>
        <w:t xml:space="preserve"> Орамалтой жасаған үйге жақындары орамал деп кездеме, мал, ақша т.б заттар апарады (Қазақ тілінің аймақтық сөздігі).</w:t>
      </w:r>
      <w:r w:rsidR="00C87E38" w:rsidRPr="00953BB6">
        <w:rPr>
          <w:sz w:val="28"/>
          <w:szCs w:val="28"/>
          <w:shd w:val="clear" w:color="auto" w:fill="FEFEFE"/>
          <w:lang w:val="kk-KZ"/>
        </w:rPr>
        <w:t xml:space="preserve"> </w:t>
      </w:r>
      <w:r w:rsidR="00C87E38" w:rsidRPr="00636872">
        <w:rPr>
          <w:sz w:val="28"/>
          <w:szCs w:val="28"/>
          <w:shd w:val="clear" w:color="auto" w:fill="FEFEFE"/>
          <w:lang w:val="kk-KZ"/>
        </w:rPr>
        <w:t>Наурызтой – көктем тойы, көңіл тойы, Жақсылық болсын дейтін өмір бойы. Аянбай Наурызға арнап шалып жатыр, Бар болса қора</w:t>
      </w:r>
      <w:r w:rsidR="00636872">
        <w:rPr>
          <w:sz w:val="28"/>
          <w:szCs w:val="28"/>
          <w:shd w:val="clear" w:color="auto" w:fill="FEFEFE"/>
          <w:lang w:val="kk-KZ"/>
        </w:rPr>
        <w:t>с</w:t>
      </w:r>
      <w:r w:rsidR="00C87E38" w:rsidRPr="00636872">
        <w:rPr>
          <w:sz w:val="28"/>
          <w:szCs w:val="28"/>
          <w:shd w:val="clear" w:color="auto" w:fill="FEFEFE"/>
          <w:lang w:val="kk-KZ"/>
        </w:rPr>
        <w:t>ында кімнің қойы (Т.Молдағалиев, Шақырады жаз мені).</w:t>
      </w:r>
      <w:r w:rsidR="006052D1" w:rsidRPr="00636872">
        <w:rPr>
          <w:sz w:val="28"/>
          <w:szCs w:val="28"/>
          <w:lang w:val="kk-KZ"/>
        </w:rPr>
        <w:t xml:space="preserve"> </w:t>
      </w:r>
      <w:r w:rsidR="00636872">
        <w:rPr>
          <w:sz w:val="28"/>
          <w:szCs w:val="28"/>
          <w:lang w:val="kk-KZ"/>
        </w:rPr>
        <w:t>Б</w:t>
      </w:r>
      <w:r w:rsidR="006052D1" w:rsidRPr="006052D1">
        <w:rPr>
          <w:sz w:val="28"/>
          <w:szCs w:val="28"/>
          <w:lang w:val="kk-KZ"/>
        </w:rPr>
        <w:t>аланың ат жалын тартып мінер жасқа жеткенде сырғасын алып, “с ы р ғ а т о й” атқарған (Д.Қатран, Қазақтың ас-тағам мәдениеті).</w:t>
      </w:r>
      <w:r w:rsidR="00636872">
        <w:rPr>
          <w:sz w:val="28"/>
          <w:szCs w:val="28"/>
          <w:lang w:val="kk-KZ"/>
        </w:rPr>
        <w:t xml:space="preserve"> </w:t>
      </w:r>
      <w:r w:rsidR="00953BB6" w:rsidRPr="00636872">
        <w:rPr>
          <w:sz w:val="28"/>
          <w:szCs w:val="28"/>
          <w:shd w:val="clear" w:color="auto" w:fill="FEFEFE"/>
          <w:lang w:val="kk-KZ"/>
        </w:rPr>
        <w:t>Бір-бір сүндет атымыз болады екен, «Сүндеттой» болғанда сол сүндет атымызға мініп шығады екеміз, ендігі жылы оқу оқиды екеміз, ақылды болады екеміз (Ғ.Мүсірепов, Белдерде).</w:t>
      </w:r>
      <w:r w:rsidR="00F4607C">
        <w:rPr>
          <w:sz w:val="28"/>
          <w:szCs w:val="28"/>
          <w:shd w:val="clear" w:color="auto" w:fill="FEFEFE"/>
          <w:lang w:val="kk-KZ"/>
        </w:rPr>
        <w:t xml:space="preserve"> </w:t>
      </w:r>
    </w:p>
    <w:p w:rsidR="00757B61" w:rsidRDefault="00757B61" w:rsidP="00953BB6">
      <w:pPr>
        <w:pStyle w:val="msonormalbullet2gif"/>
        <w:ind w:firstLine="709"/>
        <w:contextualSpacing/>
        <w:jc w:val="both"/>
        <w:rPr>
          <w:sz w:val="28"/>
          <w:szCs w:val="28"/>
          <w:lang w:val="kk-KZ"/>
        </w:rPr>
      </w:pPr>
      <w:r>
        <w:rPr>
          <w:sz w:val="28"/>
          <w:szCs w:val="28"/>
          <w:shd w:val="clear" w:color="auto" w:fill="FEFEFE"/>
          <w:lang w:val="kk-KZ"/>
        </w:rPr>
        <w:t xml:space="preserve">Ал </w:t>
      </w:r>
      <w:r w:rsidRPr="00953BB6">
        <w:rPr>
          <w:i/>
          <w:sz w:val="28"/>
          <w:szCs w:val="28"/>
          <w:lang w:val="kk-KZ"/>
        </w:rPr>
        <w:t>торқалы той, үйлену тойы, ұзату тойы</w:t>
      </w:r>
      <w:r w:rsidRPr="00953BB6">
        <w:rPr>
          <w:sz w:val="28"/>
          <w:szCs w:val="28"/>
          <w:lang w:val="kk-KZ"/>
        </w:rPr>
        <w:t xml:space="preserve"> </w:t>
      </w:r>
      <w:r>
        <w:rPr>
          <w:sz w:val="28"/>
          <w:szCs w:val="28"/>
          <w:lang w:val="kk-KZ"/>
        </w:rPr>
        <w:t xml:space="preserve">деген сөздер </w:t>
      </w:r>
      <w:r w:rsidRPr="00953BB6">
        <w:rPr>
          <w:sz w:val="28"/>
          <w:szCs w:val="28"/>
          <w:lang w:val="kk-KZ"/>
        </w:rPr>
        <w:t>бөлек жазылады.</w:t>
      </w:r>
      <w:r>
        <w:rPr>
          <w:sz w:val="28"/>
          <w:szCs w:val="28"/>
          <w:lang w:val="kk-KZ"/>
        </w:rPr>
        <w:t xml:space="preserve"> Бұларда көзге көрініп тұрған грамматикалық қарсылықтар бар: екі сыңардың арасындағы </w:t>
      </w:r>
      <w:r w:rsidRPr="00757B61">
        <w:rPr>
          <w:sz w:val="28"/>
          <w:szCs w:val="28"/>
          <w:lang w:val="kk-KZ"/>
        </w:rPr>
        <w:t>–</w:t>
      </w:r>
      <w:r>
        <w:rPr>
          <w:sz w:val="28"/>
          <w:szCs w:val="28"/>
          <w:lang w:val="kk-KZ"/>
        </w:rPr>
        <w:t>лы,</w:t>
      </w:r>
      <w:r w:rsidRPr="00757B61">
        <w:rPr>
          <w:sz w:val="28"/>
          <w:szCs w:val="28"/>
          <w:lang w:val="kk-KZ"/>
        </w:rPr>
        <w:t xml:space="preserve"> –у</w:t>
      </w:r>
      <w:r>
        <w:rPr>
          <w:sz w:val="28"/>
          <w:szCs w:val="28"/>
          <w:lang w:val="kk-KZ"/>
        </w:rPr>
        <w:t xml:space="preserve"> қосымшалары және тәуелдіктің </w:t>
      </w:r>
      <w:r w:rsidRPr="00757B61">
        <w:rPr>
          <w:sz w:val="28"/>
          <w:szCs w:val="28"/>
          <w:lang w:val="kk-KZ"/>
        </w:rPr>
        <w:t xml:space="preserve">3 </w:t>
      </w:r>
      <w:r>
        <w:rPr>
          <w:sz w:val="28"/>
          <w:szCs w:val="28"/>
          <w:lang w:val="kk-KZ"/>
        </w:rPr>
        <w:t>жағы.</w:t>
      </w:r>
    </w:p>
    <w:p w:rsidR="00231D73" w:rsidRPr="00757B61" w:rsidRDefault="00F4607C" w:rsidP="00953BB6">
      <w:pPr>
        <w:pStyle w:val="msonormalbullet2gif"/>
        <w:ind w:firstLine="709"/>
        <w:contextualSpacing/>
        <w:jc w:val="both"/>
        <w:rPr>
          <w:sz w:val="28"/>
          <w:szCs w:val="28"/>
          <w:shd w:val="clear" w:color="auto" w:fill="FEFEFE"/>
          <w:lang w:val="kk-KZ"/>
        </w:rPr>
      </w:pPr>
      <w:r>
        <w:rPr>
          <w:sz w:val="28"/>
          <w:szCs w:val="28"/>
          <w:shd w:val="clear" w:color="auto" w:fill="FEFEFE"/>
          <w:lang w:val="kk-KZ"/>
        </w:rPr>
        <w:t xml:space="preserve">Қанша жылғы </w:t>
      </w:r>
      <w:r w:rsidR="00A047D8">
        <w:rPr>
          <w:sz w:val="28"/>
          <w:szCs w:val="28"/>
          <w:shd w:val="clear" w:color="auto" w:fill="FEFEFE"/>
          <w:lang w:val="kk-KZ"/>
        </w:rPr>
        <w:t>емле жасау тәжірибесінде байқағанымыз –</w:t>
      </w:r>
      <w:r w:rsidR="00A047D8" w:rsidRPr="00A047D8">
        <w:rPr>
          <w:sz w:val="28"/>
          <w:szCs w:val="28"/>
          <w:shd w:val="clear" w:color="auto" w:fill="FEFEFE"/>
          <w:lang w:val="kk-KZ"/>
        </w:rPr>
        <w:t xml:space="preserve"> </w:t>
      </w:r>
      <w:r>
        <w:rPr>
          <w:sz w:val="28"/>
          <w:szCs w:val="28"/>
          <w:shd w:val="clear" w:color="auto" w:fill="FEFEFE"/>
          <w:lang w:val="kk-KZ"/>
        </w:rPr>
        <w:t>сөздердің бірге жазылуын сөздік немесе емле ережесі</w:t>
      </w:r>
      <w:r w:rsidR="00A047D8">
        <w:rPr>
          <w:sz w:val="28"/>
          <w:szCs w:val="28"/>
          <w:shd w:val="clear" w:color="auto" w:fill="FEFEFE"/>
          <w:lang w:val="kk-KZ"/>
        </w:rPr>
        <w:t xml:space="preserve">нен бұрын жазу практикасы «шығарады» екен. </w:t>
      </w:r>
      <w:r w:rsidR="00231D73">
        <w:rPr>
          <w:sz w:val="28"/>
          <w:szCs w:val="28"/>
          <w:shd w:val="clear" w:color="auto" w:fill="FEFEFE"/>
          <w:lang w:val="kk-KZ"/>
        </w:rPr>
        <w:t>Сөздік немесе емле ережесі тек осы дағдыларды нормалайды, қалыптандырады</w:t>
      </w:r>
      <w:r w:rsidR="00757B61">
        <w:rPr>
          <w:sz w:val="28"/>
          <w:szCs w:val="28"/>
          <w:shd w:val="clear" w:color="auto" w:fill="FEFEFE"/>
          <w:lang w:val="kk-KZ"/>
        </w:rPr>
        <w:t xml:space="preserve">, соңында енді өздеріне міндеттейді! Өйткені жазу тәжірибесі </w:t>
      </w:r>
      <w:r w:rsidR="00757B61" w:rsidRPr="00757B61">
        <w:rPr>
          <w:sz w:val="28"/>
          <w:szCs w:val="28"/>
          <w:shd w:val="clear" w:color="auto" w:fill="FEFEFE"/>
          <w:lang w:val="kk-KZ"/>
        </w:rPr>
        <w:t xml:space="preserve">– </w:t>
      </w:r>
      <w:r w:rsidR="00757B61">
        <w:rPr>
          <w:sz w:val="28"/>
          <w:szCs w:val="28"/>
          <w:shd w:val="clear" w:color="auto" w:fill="FEFEFE"/>
          <w:lang w:val="kk-KZ"/>
        </w:rPr>
        <w:t xml:space="preserve">миллиондардың когнитивті санасындағы ақиқатты көрсетеді.  </w:t>
      </w:r>
    </w:p>
    <w:sectPr w:rsidR="00231D73" w:rsidRPr="00757B61" w:rsidSect="00380E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06685"/>
    <w:multiLevelType w:val="hybridMultilevel"/>
    <w:tmpl w:val="81F4CB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EA5053"/>
    <w:multiLevelType w:val="hybridMultilevel"/>
    <w:tmpl w:val="6A98E47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55A163C"/>
    <w:multiLevelType w:val="hybridMultilevel"/>
    <w:tmpl w:val="0A2A5CAE"/>
    <w:lvl w:ilvl="0" w:tplc="0419000B">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3" w15:restartNumberingAfterBreak="0">
    <w:nsid w:val="63127592"/>
    <w:multiLevelType w:val="hybridMultilevel"/>
    <w:tmpl w:val="CF661A0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62D6A47"/>
    <w:multiLevelType w:val="hybridMultilevel"/>
    <w:tmpl w:val="EEEA172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A01"/>
    <w:rsid w:val="000277F6"/>
    <w:rsid w:val="00064AD4"/>
    <w:rsid w:val="000F5FBA"/>
    <w:rsid w:val="0011707F"/>
    <w:rsid w:val="0014284F"/>
    <w:rsid w:val="00157C2F"/>
    <w:rsid w:val="001C0727"/>
    <w:rsid w:val="00231D73"/>
    <w:rsid w:val="0027074D"/>
    <w:rsid w:val="00271480"/>
    <w:rsid w:val="00304850"/>
    <w:rsid w:val="00334502"/>
    <w:rsid w:val="00380E01"/>
    <w:rsid w:val="00396264"/>
    <w:rsid w:val="00472F54"/>
    <w:rsid w:val="00522D0E"/>
    <w:rsid w:val="00523F98"/>
    <w:rsid w:val="005D3A01"/>
    <w:rsid w:val="005E1780"/>
    <w:rsid w:val="006052D1"/>
    <w:rsid w:val="00636872"/>
    <w:rsid w:val="006A2AF9"/>
    <w:rsid w:val="00737C0C"/>
    <w:rsid w:val="00757B61"/>
    <w:rsid w:val="00953BB6"/>
    <w:rsid w:val="00960021"/>
    <w:rsid w:val="00A047D8"/>
    <w:rsid w:val="00B9600F"/>
    <w:rsid w:val="00C01926"/>
    <w:rsid w:val="00C87E38"/>
    <w:rsid w:val="00C94F0F"/>
    <w:rsid w:val="00CE1392"/>
    <w:rsid w:val="00D940E3"/>
    <w:rsid w:val="00EC3951"/>
    <w:rsid w:val="00F079B9"/>
    <w:rsid w:val="00F103BD"/>
    <w:rsid w:val="00F4607C"/>
    <w:rsid w:val="00F52B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B393E"/>
  <w15:docId w15:val="{CA4B1062-C9A1-4D3B-8467-3200E5138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3A0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3A01"/>
    <w:pPr>
      <w:ind w:left="720"/>
      <w:contextualSpacing/>
    </w:pPr>
    <w:rPr>
      <w:rFonts w:ascii="Calibri" w:eastAsia="Calibri" w:hAnsi="Calibri" w:cs="Times New Roman"/>
      <w:lang w:eastAsia="en-US"/>
    </w:rPr>
  </w:style>
  <w:style w:type="character" w:styleId="a4">
    <w:name w:val="Strong"/>
    <w:basedOn w:val="a0"/>
    <w:uiPriority w:val="22"/>
    <w:qFormat/>
    <w:rsid w:val="001C0727"/>
    <w:rPr>
      <w:b/>
      <w:bCs/>
    </w:rPr>
  </w:style>
  <w:style w:type="paragraph" w:styleId="HTML">
    <w:name w:val="HTML Preformatted"/>
    <w:basedOn w:val="a"/>
    <w:link w:val="HTML0"/>
    <w:uiPriority w:val="99"/>
    <w:unhideWhenUsed/>
    <w:rsid w:val="000F5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F5FBA"/>
    <w:rPr>
      <w:rFonts w:ascii="Courier New" w:eastAsia="Times New Roman" w:hAnsi="Courier New" w:cs="Courier New"/>
      <w:sz w:val="20"/>
      <w:szCs w:val="20"/>
      <w:lang w:eastAsia="ru-RU"/>
    </w:rPr>
  </w:style>
  <w:style w:type="paragraph" w:customStyle="1" w:styleId="msonormalbullet1gif">
    <w:name w:val="msonormalbullet1.gif"/>
    <w:basedOn w:val="a"/>
    <w:rsid w:val="005E17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
    <w:rsid w:val="005E178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194386">
      <w:bodyDiv w:val="1"/>
      <w:marLeft w:val="0"/>
      <w:marRight w:val="0"/>
      <w:marTop w:val="0"/>
      <w:marBottom w:val="0"/>
      <w:divBdr>
        <w:top w:val="none" w:sz="0" w:space="0" w:color="auto"/>
        <w:left w:val="none" w:sz="0" w:space="0" w:color="auto"/>
        <w:bottom w:val="none" w:sz="0" w:space="0" w:color="auto"/>
        <w:right w:val="none" w:sz="0" w:space="0" w:color="auto"/>
      </w:divBdr>
      <w:divsChild>
        <w:div w:id="175270056">
          <w:marLeft w:val="0"/>
          <w:marRight w:val="0"/>
          <w:marTop w:val="0"/>
          <w:marBottom w:val="0"/>
          <w:divBdr>
            <w:top w:val="none" w:sz="0" w:space="0" w:color="auto"/>
            <w:left w:val="none" w:sz="0" w:space="0" w:color="auto"/>
            <w:bottom w:val="none" w:sz="0" w:space="0" w:color="auto"/>
            <w:right w:val="none" w:sz="0" w:space="0" w:color="auto"/>
          </w:divBdr>
        </w:div>
        <w:div w:id="3974861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749</Words>
  <Characters>4270</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1</cp:lastModifiedBy>
  <cp:revision>3</cp:revision>
  <dcterms:created xsi:type="dcterms:W3CDTF">2020-11-02T12:56:00Z</dcterms:created>
  <dcterms:modified xsi:type="dcterms:W3CDTF">2020-11-02T13:06:00Z</dcterms:modified>
</cp:coreProperties>
</file>